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center"/>
        <w:rPr>
          <w:rFonts w:ascii="Franklin Gothic Medium" w:hAnsi="Franklin Gothic Medium" w:cs="Franklin Gothic Medium" w:eastAsia="Franklin Gothic Medium"/>
          <w:b/>
          <w:color w:val="auto"/>
          <w:spacing w:val="0"/>
          <w:position w:val="0"/>
          <w:sz w:val="52"/>
          <w:shd w:fill="auto" w:val="clear"/>
        </w:rPr>
      </w:pPr>
      <w:r>
        <w:rPr>
          <w:rFonts w:ascii="Franklin Gothic Medium" w:hAnsi="Franklin Gothic Medium" w:cs="Franklin Gothic Medium" w:eastAsia="Franklin Gothic Medium"/>
          <w:b/>
          <w:color w:val="auto"/>
          <w:spacing w:val="0"/>
          <w:position w:val="0"/>
          <w:sz w:val="52"/>
          <w:shd w:fill="auto" w:val="clear"/>
        </w:rPr>
        <w:t xml:space="preserve">Ready to Fruit Mushroom Blocks</w:t>
      </w:r>
    </w:p>
    <w:p>
      <w:pPr>
        <w:spacing w:before="0" w:after="200" w:line="276"/>
        <w:ind w:right="0" w:left="0" w:firstLine="0"/>
        <w:jc w:val="left"/>
        <w:rPr>
          <w:rFonts w:ascii="Calibri" w:hAnsi="Calibri" w:cs="Calibri" w:eastAsia="Calibri"/>
          <w:b/>
          <w:color w:val="auto"/>
          <w:spacing w:val="0"/>
          <w:position w:val="0"/>
          <w:sz w:val="40"/>
          <w:shd w:fill="auto" w:val="clear"/>
        </w:rPr>
      </w:pPr>
      <w:r>
        <w:rPr>
          <w:rFonts w:ascii="Calibri" w:hAnsi="Calibri" w:cs="Calibri" w:eastAsia="Calibri"/>
          <w:b/>
          <w:color w:val="auto"/>
          <w:spacing w:val="0"/>
          <w:position w:val="0"/>
          <w:sz w:val="32"/>
          <w:shd w:fill="auto" w:val="clear"/>
        </w:rPr>
        <w:t xml:space="preserve"> </w:t>
      </w:r>
      <w:r>
        <w:rPr>
          <w:rFonts w:ascii="Calibri" w:hAnsi="Calibri" w:cs="Calibri" w:eastAsia="Calibri"/>
          <w:b/>
          <w:color w:val="0070C0"/>
          <w:spacing w:val="0"/>
          <w:position w:val="0"/>
          <w:sz w:val="48"/>
          <w:shd w:fill="auto" w:val="clear"/>
        </w:rPr>
        <w:t xml:space="preserve">Species: </w:t>
      </w:r>
      <w:r>
        <w:rPr>
          <w:rFonts w:ascii="Calibri" w:hAnsi="Calibri" w:cs="Calibri" w:eastAsia="Calibri"/>
          <w:b/>
          <w:color w:val="0070C0"/>
          <w:spacing w:val="0"/>
          <w:position w:val="0"/>
          <w:sz w:val="40"/>
          <w:shd w:fill="auto" w:val="clear"/>
        </w:rPr>
        <w:t xml:space="preserve">Shiitake, King, Black Pearl, Chestnut, Lions mane </w:t>
      </w:r>
    </w:p>
    <w:p>
      <w:pPr>
        <w:spacing w:before="0" w:after="20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b/>
          <w:color w:val="auto"/>
          <w:spacing w:val="0"/>
          <w:position w:val="0"/>
          <w:sz w:val="32"/>
          <w:shd w:fill="auto" w:val="clear"/>
        </w:rPr>
        <w:tab/>
      </w:r>
      <w:r>
        <w:rPr>
          <w:rFonts w:ascii="Calibri" w:hAnsi="Calibri" w:cs="Calibri" w:eastAsia="Calibri"/>
          <w:color w:val="auto"/>
          <w:spacing w:val="0"/>
          <w:position w:val="0"/>
          <w:sz w:val="32"/>
          <w:shd w:fill="auto" w:val="clear"/>
        </w:rPr>
        <w:tab/>
        <w:tab/>
      </w:r>
      <w:r>
        <w:rPr>
          <w:rFonts w:ascii="Calibri" w:hAnsi="Calibri" w:cs="Calibri" w:eastAsia="Calibri"/>
          <w:color w:val="auto"/>
          <w:spacing w:val="0"/>
          <w:position w:val="0"/>
          <w:sz w:val="28"/>
          <w:shd w:fill="auto" w:val="clear"/>
        </w:rPr>
        <w:t xml:space="preserve">50-100:</w:t>
        <w:tab/>
        <w:t xml:space="preserve">$10.50</w:t>
      </w:r>
    </w:p>
    <w:p>
      <w:pPr>
        <w:spacing w:before="0" w:after="20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ab/>
        <w:tab/>
        <w:tab/>
        <w:t xml:space="preserve">101-200:</w:t>
        <w:tab/>
        <w:t xml:space="preserve">$9</w:t>
      </w:r>
    </w:p>
    <w:p>
      <w:pPr>
        <w:spacing w:before="0" w:after="200" w:line="276"/>
        <w:ind w:right="0" w:left="0" w:firstLine="0"/>
        <w:jc w:val="left"/>
        <w:rPr>
          <w:rFonts w:ascii="Calibri" w:hAnsi="Calibri" w:cs="Calibri" w:eastAsia="Calibri"/>
          <w:color w:val="auto"/>
          <w:spacing w:val="0"/>
          <w:position w:val="0"/>
          <w:sz w:val="32"/>
          <w:shd w:fill="auto" w:val="clear"/>
        </w:rPr>
      </w:pPr>
      <w:r>
        <w:rPr>
          <w:rFonts w:ascii="Calibri" w:hAnsi="Calibri" w:cs="Calibri" w:eastAsia="Calibri"/>
          <w:color w:val="auto"/>
          <w:spacing w:val="0"/>
          <w:position w:val="0"/>
          <w:sz w:val="28"/>
          <w:shd w:fill="auto" w:val="clear"/>
        </w:rPr>
        <w:tab/>
        <w:tab/>
        <w:tab/>
        <w:t xml:space="preserve">&gt;200:</w:t>
        <w:tab/>
        <w:tab/>
        <w:t xml:space="preserve">$8.50</w:t>
      </w:r>
    </w:p>
    <w:p>
      <w:pPr>
        <w:spacing w:before="0" w:after="200" w:line="276"/>
        <w:ind w:right="0" w:left="0" w:firstLine="0"/>
        <w:jc w:val="left"/>
        <w:rPr>
          <w:rFonts w:ascii="Calibri" w:hAnsi="Calibri" w:cs="Calibri" w:eastAsia="Calibri"/>
          <w:b/>
          <w:i/>
          <w:color w:val="auto"/>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i/>
          <w:color w:val="auto"/>
          <w:spacing w:val="0"/>
          <w:position w:val="0"/>
          <w:sz w:val="28"/>
          <w:shd w:fill="auto" w:val="clear"/>
        </w:rPr>
        <w:tab/>
        <w:t xml:space="preserve">        </w:t>
      </w:r>
    </w:p>
    <w:p>
      <w:pPr>
        <w:spacing w:before="0" w:after="200" w:line="276"/>
        <w:ind w:right="0" w:left="0" w:firstLine="0"/>
        <w:jc w:val="left"/>
        <w:rPr>
          <w:rFonts w:ascii="Calibri" w:hAnsi="Calibri" w:cs="Calibri" w:eastAsia="Calibri"/>
          <w:b/>
          <w:color w:val="FF0000"/>
          <w:spacing w:val="0"/>
          <w:position w:val="0"/>
          <w:sz w:val="32"/>
          <w:shd w:fill="auto" w:val="clear"/>
        </w:rPr>
      </w:pPr>
      <w:r>
        <w:rPr>
          <w:rFonts w:ascii="Calibri" w:hAnsi="Calibri" w:cs="Calibri" w:eastAsia="Calibri"/>
          <w:b/>
          <w:color w:val="FF0000"/>
          <w:spacing w:val="0"/>
          <w:position w:val="0"/>
          <w:sz w:val="32"/>
          <w:shd w:fill="auto" w:val="clear"/>
        </w:rPr>
        <w:t xml:space="preserve">10lb Oyster Mushroom Block Pricing:</w:t>
      </w:r>
    </w:p>
    <w:p>
      <w:pPr>
        <w:spacing w:before="0" w:after="20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b/>
          <w:color w:val="auto"/>
          <w:spacing w:val="0"/>
          <w:position w:val="0"/>
          <w:sz w:val="28"/>
          <w:shd w:fill="auto" w:val="clear"/>
        </w:rPr>
        <w:tab/>
        <w:tab/>
        <w:tab/>
      </w:r>
      <w:r>
        <w:rPr>
          <w:rFonts w:ascii="Calibri" w:hAnsi="Calibri" w:cs="Calibri" w:eastAsia="Calibri"/>
          <w:color w:val="auto"/>
          <w:spacing w:val="0"/>
          <w:position w:val="0"/>
          <w:sz w:val="28"/>
          <w:shd w:fill="auto" w:val="clear"/>
        </w:rPr>
        <w:t xml:space="preserve">50-100:</w:t>
        <w:tab/>
        <w:t xml:space="preserve">$10/block</w:t>
      </w:r>
    </w:p>
    <w:p>
      <w:pPr>
        <w:spacing w:before="0" w:after="20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ab/>
        <w:tab/>
        <w:tab/>
        <w:t xml:space="preserve">101-200:</w:t>
        <w:tab/>
        <w:t xml:space="preserve">$8.75/block</w:t>
      </w:r>
    </w:p>
    <w:p>
      <w:pPr>
        <w:spacing w:before="0" w:after="20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ab/>
        <w:tab/>
        <w:tab/>
        <w:t xml:space="preserve">&gt;200:</w:t>
        <w:tab/>
        <w:tab/>
        <w:t xml:space="preserve">$8.50/block</w:t>
      </w: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We offer </w:t>
      </w:r>
      <w:r>
        <w:rPr>
          <w:rFonts w:ascii="Calibri" w:hAnsi="Calibri" w:cs="Calibri" w:eastAsia="Calibri"/>
          <w:b/>
          <w:color w:val="0070C0"/>
          <w:spacing w:val="0"/>
          <w:position w:val="0"/>
          <w:sz w:val="28"/>
          <w:shd w:fill="auto" w:val="clear"/>
        </w:rPr>
        <w:t xml:space="preserve">Blue</w:t>
      </w:r>
      <w:r>
        <w:rPr>
          <w:rFonts w:ascii="Calibri" w:hAnsi="Calibri" w:cs="Calibri" w:eastAsia="Calibri"/>
          <w:b/>
          <w:color w:val="auto"/>
          <w:spacing w:val="0"/>
          <w:position w:val="0"/>
          <w:sz w:val="28"/>
          <w:shd w:fill="auto" w:val="clear"/>
        </w:rPr>
        <w:t xml:space="preserve">, White, </w:t>
      </w:r>
      <w:r>
        <w:rPr>
          <w:rFonts w:ascii="Calibri" w:hAnsi="Calibri" w:cs="Calibri" w:eastAsia="Calibri"/>
          <w:b/>
          <w:color w:val="FFFF00"/>
          <w:spacing w:val="0"/>
          <w:position w:val="0"/>
          <w:sz w:val="28"/>
          <w:shd w:fill="C0C0C0" w:val="clear"/>
        </w:rPr>
        <w:t xml:space="preserve">Gold</w:t>
      </w:r>
      <w:r>
        <w:rPr>
          <w:rFonts w:ascii="Calibri" w:hAnsi="Calibri" w:cs="Calibri" w:eastAsia="Calibri"/>
          <w:b/>
          <w:color w:val="auto"/>
          <w:spacing w:val="0"/>
          <w:position w:val="0"/>
          <w:sz w:val="28"/>
          <w:shd w:fill="auto" w:val="clear"/>
        </w:rPr>
        <w:t xml:space="preserve">, and </w:t>
      </w:r>
      <w:r>
        <w:rPr>
          <w:rFonts w:ascii="Calibri" w:hAnsi="Calibri" w:cs="Calibri" w:eastAsia="Calibri"/>
          <w:b/>
          <w:color w:val="E36C0A"/>
          <w:spacing w:val="0"/>
          <w:position w:val="0"/>
          <w:sz w:val="28"/>
          <w:shd w:fill="auto" w:val="clear"/>
        </w:rPr>
        <w:t xml:space="preserve">Brown</w:t>
      </w:r>
      <w:r>
        <w:rPr>
          <w:rFonts w:ascii="Calibri" w:hAnsi="Calibri" w:cs="Calibri" w:eastAsia="Calibri"/>
          <w:b/>
          <w:color w:val="auto"/>
          <w:spacing w:val="0"/>
          <w:position w:val="0"/>
          <w:sz w:val="28"/>
          <w:shd w:fill="auto" w:val="clear"/>
        </w:rPr>
        <w:t xml:space="preserve">.   Varieties other than blue are an additional .50 cents per block. </w:t>
      </w: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Some species may not be available. Email us to check available species. </w:t>
      </w:r>
    </w:p>
    <w:p>
      <w:pPr>
        <w:spacing w:before="0" w:after="200" w:line="276"/>
        <w:ind w:right="0" w:left="0" w:firstLine="0"/>
        <w:jc w:val="center"/>
        <w:rPr>
          <w:rFonts w:ascii="Calibri" w:hAnsi="Calibri" w:cs="Calibri" w:eastAsia="Calibri"/>
          <w:b/>
          <w:color w:val="auto"/>
          <w:spacing w:val="0"/>
          <w:position w:val="0"/>
          <w:sz w:val="48"/>
          <w:shd w:fill="auto" w:val="clear"/>
        </w:rPr>
      </w:pPr>
    </w:p>
    <w:p>
      <w:pPr>
        <w:spacing w:before="0" w:after="200" w:line="276"/>
        <w:ind w:right="0" w:left="0" w:firstLine="0"/>
        <w:jc w:val="left"/>
        <w:rPr>
          <w:rFonts w:ascii="Calibri" w:hAnsi="Calibri" w:cs="Calibri" w:eastAsia="Calibri"/>
          <w:b/>
          <w:color w:val="auto"/>
          <w:spacing w:val="0"/>
          <w:position w:val="0"/>
          <w:sz w:val="32"/>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32"/>
          <w:shd w:fill="auto" w:val="clear"/>
        </w:rPr>
        <w:t xml:space="preserve">Shipping:</w:t>
      </w:r>
      <w:r>
        <w:rPr>
          <w:rFonts w:ascii="Calibri" w:hAnsi="Calibri" w:cs="Calibri" w:eastAsia="Calibri"/>
          <w:b/>
          <w:color w:val="auto"/>
          <w:spacing w:val="0"/>
          <w:position w:val="0"/>
          <w:sz w:val="28"/>
          <w:shd w:fill="auto" w:val="clear"/>
        </w:rPr>
        <w:t xml:space="preserve"> </w:t>
      </w: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Minimum order 50 Blocks, up to 200 blocks fit to a pallet.</w:t>
      </w: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Prices do not include shipping. We can arrange refrigerated freight. The cost of shipping/handling will be added to your invoice. If you would like to arrange your own shipping, please feel free. Customers who wish to pick up Block orders must do so on Thursday before 5 pm CST. </w:t>
      </w:r>
    </w:p>
    <w:p>
      <w:pPr>
        <w:spacing w:before="0" w:after="200" w:line="276"/>
        <w:ind w:right="0" w:left="0" w:firstLine="0"/>
        <w:jc w:val="left"/>
        <w:rPr>
          <w:rFonts w:ascii="Calibri" w:hAnsi="Calibri" w:cs="Calibri" w:eastAsia="Calibri"/>
          <w:b/>
          <w:color w:val="auto"/>
          <w:spacing w:val="0"/>
          <w:position w:val="0"/>
          <w:sz w:val="28"/>
          <w:shd w:fill="auto" w:val="clear"/>
        </w:rPr>
      </w:pPr>
    </w:p>
    <w:p>
      <w:pPr>
        <w:spacing w:before="0" w:after="200" w:line="276"/>
        <w:ind w:right="0" w:left="0" w:firstLine="0"/>
        <w:jc w:val="left"/>
        <w:rPr>
          <w:rFonts w:ascii="Calibri" w:hAnsi="Calibri" w:cs="Calibri" w:eastAsia="Calibri"/>
          <w:b/>
          <w:i/>
          <w:color w:val="FF0000"/>
          <w:spacing w:val="0"/>
          <w:position w:val="0"/>
          <w:sz w:val="28"/>
          <w:shd w:fill="auto" w:val="clear"/>
        </w:rPr>
      </w:pPr>
      <w:r>
        <w:rPr>
          <w:rFonts w:ascii="Calibri" w:hAnsi="Calibri" w:cs="Calibri" w:eastAsia="Calibri"/>
          <w:b/>
          <w:i/>
          <w:color w:val="FF0000"/>
          <w:spacing w:val="0"/>
          <w:position w:val="0"/>
          <w:sz w:val="28"/>
          <w:shd w:fill="auto" w:val="clear"/>
        </w:rPr>
        <w:t xml:space="preserve"> DISCLAIMER: Block customer takes all risk once blocks leave Earth Angel mushrooms for delivery. We guarantee all blocks to be fully viable upon shipping. We will not refund or replace blocks that are damaged due to circumstances out of our control. It is the responsibility of the business or person that receives the blocks to inspect the shipment at the time of arrival. If for some reason something happened to a shipment enroute from Earth Angel Mushrooms the customer or business who ordered the blocks needs to contact the shipping company. Earth Angel mushrooms will not take any responsibility for any issue in regards to shipping. </w:t>
      </w:r>
    </w:p>
    <w:p>
      <w:pPr>
        <w:spacing w:before="0" w:after="200" w:line="276"/>
        <w:ind w:right="0" w:left="0" w:firstLine="0"/>
        <w:jc w:val="left"/>
        <w:rPr>
          <w:rFonts w:ascii="Calibri" w:hAnsi="Calibri" w:cs="Calibri" w:eastAsia="Calibri"/>
          <w:b/>
          <w:i/>
          <w:color w:val="FF0000"/>
          <w:spacing w:val="0"/>
          <w:position w:val="0"/>
          <w:sz w:val="28"/>
          <w:shd w:fill="auto" w:val="clear"/>
        </w:rPr>
      </w:pPr>
    </w:p>
    <w:p>
      <w:pPr>
        <w:spacing w:before="0" w:after="200" w:line="276"/>
        <w:ind w:right="0" w:left="0" w:firstLine="0"/>
        <w:jc w:val="left"/>
        <w:rPr>
          <w:rFonts w:ascii="Calibri" w:hAnsi="Calibri" w:cs="Calibri" w:eastAsia="Calibri"/>
          <w:b/>
          <w:i/>
          <w:color w:val="FF0000"/>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Payment: </w:t>
      </w:r>
    </w:p>
    <w:p>
      <w:pPr>
        <w:spacing w:before="0" w:after="200" w:line="276"/>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b/>
          <w:color w:val="auto"/>
          <w:spacing w:val="0"/>
          <w:position w:val="0"/>
          <w:sz w:val="28"/>
          <w:shd w:fill="auto" w:val="clear"/>
        </w:rPr>
        <w:t xml:space="preserve">     </w:t>
        <w:tab/>
      </w:r>
      <w:r>
        <w:rPr>
          <w:rFonts w:ascii="Calibri" w:hAnsi="Calibri" w:cs="Calibri" w:eastAsia="Calibri"/>
          <w:color w:val="auto"/>
          <w:spacing w:val="0"/>
          <w:position w:val="0"/>
          <w:sz w:val="28"/>
          <w:shd w:fill="auto" w:val="clear"/>
        </w:rPr>
        <w:t xml:space="preserve">Payment is due upon receipt of the invoice.  </w:t>
      </w:r>
      <w:r>
        <w:rPr>
          <w:rFonts w:ascii="Calibri" w:hAnsi="Calibri" w:cs="Calibri" w:eastAsia="Calibri"/>
          <w:i/>
          <w:color w:val="auto"/>
          <w:spacing w:val="0"/>
          <w:position w:val="0"/>
          <w:sz w:val="28"/>
          <w:shd w:fill="auto" w:val="clear"/>
        </w:rPr>
        <w:t xml:space="preserve">Blocks will not ship from Earth Angel Mushrooms unless the invoice is paid in full.</w:t>
      </w:r>
      <w:r>
        <w:rPr>
          <w:rFonts w:ascii="Calibri" w:hAnsi="Calibri" w:cs="Calibri" w:eastAsia="Calibri"/>
          <w:color w:val="auto"/>
          <w:spacing w:val="0"/>
          <w:position w:val="0"/>
          <w:sz w:val="28"/>
          <w:shd w:fill="auto" w:val="clear"/>
        </w:rPr>
        <w:t xml:space="preserve">  It is the discretion of Earth Angel Mushrooms to offer payment terms or change payment terms at anytime. </w:t>
      </w: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New customers will have to pay the entirety of the invoice prior to Earth Angel Mushrooms starting their requested blocks. </w:t>
      </w:r>
    </w:p>
    <w:p>
      <w:pPr>
        <w:spacing w:before="0" w:after="200" w:line="276"/>
        <w:ind w:right="0" w:left="0" w:firstLine="0"/>
        <w:jc w:val="left"/>
        <w:rPr>
          <w:rFonts w:ascii="Calibri" w:hAnsi="Calibri" w:cs="Calibri" w:eastAsia="Calibri"/>
          <w:b/>
          <w:color w:val="auto"/>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Standing Orders:</w:t>
      </w: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Customers are required to pay for all blocks that have been started for that specific customer. Some species require up to two months to colonize. In this instance a customer would be required to give us a two month lead time to cancel the order for that specific species. </w:t>
      </w: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        </w:t>
      </w: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Other Stuff:</w:t>
      </w: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ab/>
        <w:t xml:space="preserve">We do not grow a lot of excess blocks and there is typically a lead time depending on what species you are wanting. Upon placing an order, an invoice will be sent to you via email which can be paid via bank transfer. Once the payment is received the sale is final and there will be no refunds. That said, if for some reason you don’t need the blocks you paid for, we will attempt to sell them to another customer, time permitting. If we can sell them to another customer we will, but only refund 75% of the total invoice. </w:t>
      </w:r>
    </w:p>
    <w:p>
      <w:pPr>
        <w:spacing w:before="0" w:after="200" w:line="276"/>
        <w:ind w:right="0" w:left="0" w:firstLine="0"/>
        <w:jc w:val="left"/>
        <w:rPr>
          <w:rFonts w:ascii="Calibri" w:hAnsi="Calibri" w:cs="Calibri" w:eastAsia="Calibri"/>
          <w:b/>
          <w:color w:val="auto"/>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